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B327" w14:textId="77777777" w:rsidR="008B3638" w:rsidRDefault="00383BD5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СОГЛАШЕНИЕ </w:t>
      </w:r>
    </w:p>
    <w:p w14:paraId="4B44D062" w14:textId="77777777" w:rsidR="008B3638" w:rsidRDefault="00383BD5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ОБ ОБМЕНЕ ЭЛЕКТРОННЫМИ ДОКУМЕНТАМИ (ЭДО)</w:t>
      </w:r>
    </w:p>
    <w:p w14:paraId="29FB2B20" w14:textId="77777777" w:rsidR="008B3638" w:rsidRDefault="008B3638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14:paraId="23B23734" w14:textId="5F6C986F" w:rsidR="008B3638" w:rsidRDefault="00383BD5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г. Москва                                                                                             «___» __________ 202</w:t>
      </w:r>
      <w:r w:rsidR="00853289">
        <w:rPr>
          <w:rFonts w:ascii="Arial" w:eastAsia="Times New Roman" w:hAnsi="Arial" w:cs="Arial"/>
          <w:b/>
          <w:lang w:eastAsia="zh-CN"/>
        </w:rPr>
        <w:t>5</w:t>
      </w:r>
      <w:r>
        <w:rPr>
          <w:rFonts w:ascii="Arial" w:eastAsia="Times New Roman" w:hAnsi="Arial" w:cs="Arial"/>
          <w:b/>
          <w:lang w:eastAsia="zh-CN"/>
        </w:rPr>
        <w:t xml:space="preserve"> г.</w:t>
      </w:r>
    </w:p>
    <w:p w14:paraId="06FC91CC" w14:textId="77777777" w:rsidR="008B3638" w:rsidRDefault="008B3638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14:paraId="2271F2AA" w14:textId="77777777" w:rsidR="008B3638" w:rsidRDefault="00383BD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lang w:eastAsia="zh-CN"/>
        </w:rPr>
      </w:pPr>
      <w:r>
        <w:rPr>
          <w:rFonts w:ascii="Arial" w:eastAsia="Times New Roman" w:hAnsi="Arial" w:cs="Arial"/>
          <w:b/>
          <w:color w:val="000000"/>
          <w:lang w:eastAsia="zh-CN"/>
        </w:rPr>
        <w:t xml:space="preserve">______ «_______», именуемое </w:t>
      </w:r>
      <w:r>
        <w:rPr>
          <w:rFonts w:ascii="Arial" w:eastAsia="Times New Roman" w:hAnsi="Arial" w:cs="Arial"/>
          <w:bCs/>
          <w:color w:val="000000"/>
          <w:lang w:eastAsia="zh-CN"/>
        </w:rPr>
        <w:t xml:space="preserve">в дальнейшем «Поставщик», в лице </w:t>
      </w:r>
      <w:r>
        <w:rPr>
          <w:rFonts w:ascii="Arial" w:eastAsia="Times New Roman" w:hAnsi="Arial" w:cs="Arial"/>
          <w:color w:val="000000"/>
          <w:lang w:eastAsia="zh-CN"/>
        </w:rPr>
        <w:t>__________</w:t>
      </w:r>
      <w:r>
        <w:rPr>
          <w:rFonts w:ascii="Arial" w:eastAsia="Times New Roman" w:hAnsi="Arial" w:cs="Arial"/>
          <w:bCs/>
          <w:color w:val="000000"/>
          <w:lang w:eastAsia="zh-CN"/>
        </w:rPr>
        <w:t xml:space="preserve">, действующего на основании _________, с одной стороны, и </w:t>
      </w:r>
      <w:r>
        <w:rPr>
          <w:rFonts w:ascii="Arial" w:eastAsia="Times New Roman" w:hAnsi="Arial" w:cs="Arial"/>
          <w:b/>
          <w:color w:val="000000"/>
          <w:lang w:eastAsia="zh-CN"/>
        </w:rPr>
        <w:t xml:space="preserve"> </w:t>
      </w:r>
    </w:p>
    <w:p w14:paraId="0877160A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Акционерное общество «</w:t>
      </w:r>
      <w:proofErr w:type="spellStart"/>
      <w:r>
        <w:rPr>
          <w:rFonts w:ascii="Arial" w:eastAsia="Calibri" w:hAnsi="Arial" w:cs="Arial"/>
          <w:b/>
          <w:bCs/>
        </w:rPr>
        <w:t>Вкусвилл</w:t>
      </w:r>
      <w:proofErr w:type="spellEnd"/>
      <w:r>
        <w:rPr>
          <w:rFonts w:ascii="Arial" w:eastAsia="Calibri" w:hAnsi="Arial" w:cs="Arial"/>
          <w:b/>
          <w:bCs/>
        </w:rPr>
        <w:t>»</w:t>
      </w:r>
      <w:r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</w:rPr>
        <w:t>именуемое в дальнейшем "Покупатель", в лице ___________________, действующего на основании __________________________, с другой стороны, вместе именуемые "Стороны", заключили настоящее соглашение о нижеследующем:</w:t>
      </w:r>
    </w:p>
    <w:p w14:paraId="5B952C89" w14:textId="77777777" w:rsidR="008B3638" w:rsidRDefault="008B3638">
      <w:pPr>
        <w:spacing w:after="0" w:line="240" w:lineRule="auto"/>
        <w:rPr>
          <w:rFonts w:ascii="Arial" w:eastAsia="Calibri" w:hAnsi="Arial" w:cs="Arial"/>
        </w:rPr>
      </w:pPr>
    </w:p>
    <w:p w14:paraId="04DA78BD" w14:textId="77777777" w:rsidR="008B3638" w:rsidRDefault="008B3638">
      <w:pPr>
        <w:spacing w:after="0" w:line="240" w:lineRule="auto"/>
        <w:rPr>
          <w:rFonts w:ascii="Arial" w:eastAsia="Calibri" w:hAnsi="Arial" w:cs="Arial"/>
        </w:rPr>
      </w:pPr>
    </w:p>
    <w:p w14:paraId="4C568C87" w14:textId="77777777" w:rsidR="008B3638" w:rsidRDefault="00383BD5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1. Термины и определения.</w:t>
      </w:r>
    </w:p>
    <w:p w14:paraId="2F59F4C8" w14:textId="77777777" w:rsidR="008B3638" w:rsidRDefault="008B3638">
      <w:pPr>
        <w:spacing w:after="0" w:line="240" w:lineRule="auto"/>
        <w:rPr>
          <w:rFonts w:ascii="Arial" w:eastAsia="Calibri" w:hAnsi="Arial" w:cs="Arial"/>
        </w:rPr>
      </w:pPr>
    </w:p>
    <w:p w14:paraId="2910590D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Для целей настоящего Соглашения нижеизложенные термины используются в следующих значениях: </w:t>
      </w:r>
    </w:p>
    <w:p w14:paraId="73350AA1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1.1. </w:t>
      </w:r>
      <w:r>
        <w:rPr>
          <w:rFonts w:ascii="Arial" w:eastAsia="Calibri" w:hAnsi="Arial" w:cs="Arial"/>
          <w:b/>
        </w:rPr>
        <w:t>Электронная подпись (ЭП)</w:t>
      </w:r>
      <w:r>
        <w:rPr>
          <w:rFonts w:ascii="Arial" w:eastAsia="Calibri" w:hAnsi="Arial" w:cs="Arial"/>
        </w:rPr>
        <w:t xml:space="preserve"> -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 </w:t>
      </w:r>
    </w:p>
    <w:p w14:paraId="54E5CA8F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1.2. </w:t>
      </w:r>
      <w:r>
        <w:rPr>
          <w:rFonts w:ascii="Arial" w:eastAsia="Calibri" w:hAnsi="Arial" w:cs="Arial"/>
          <w:b/>
        </w:rPr>
        <w:t>Электронный документооборот (ЭДО)</w:t>
      </w:r>
      <w:r>
        <w:rPr>
          <w:rFonts w:ascii="Arial" w:eastAsia="Calibri" w:hAnsi="Arial" w:cs="Arial"/>
        </w:rPr>
        <w:t xml:space="preserve"> – процесс обмена между Сторонами в системе ЭД докум</w:t>
      </w:r>
      <w:r>
        <w:rPr>
          <w:rFonts w:ascii="Arial" w:eastAsia="Calibri" w:hAnsi="Arial" w:cs="Arial"/>
          <w:color w:val="000000"/>
        </w:rPr>
        <w:t xml:space="preserve">ентами, составленными в электронном виде и подписанными ЭП. </w:t>
      </w:r>
    </w:p>
    <w:p w14:paraId="0E98A466" w14:textId="77777777" w:rsidR="008B3638" w:rsidRDefault="00383BD5">
      <w:pPr>
        <w:spacing w:beforeAutospacing="1" w:afterAutospacing="1" w:line="240" w:lineRule="auto"/>
        <w:ind w:firstLine="709"/>
        <w:jc w:val="both"/>
        <w:outlineLvl w:val="0"/>
        <w:rPr>
          <w:rFonts w:ascii="Arial" w:eastAsia="Calibri" w:hAnsi="Arial" w:cs="Arial"/>
          <w:color w:val="000000"/>
          <w:lang w:val="x-none"/>
        </w:rPr>
      </w:pPr>
      <w:r>
        <w:rPr>
          <w:rFonts w:ascii="Arial" w:eastAsia="Calibri" w:hAnsi="Arial" w:cs="Arial"/>
          <w:color w:val="000000"/>
          <w:lang w:val="x-none"/>
        </w:rPr>
        <w:t xml:space="preserve">1.3. </w:t>
      </w:r>
      <w:r>
        <w:rPr>
          <w:rFonts w:ascii="Arial" w:eastAsia="Calibri" w:hAnsi="Arial" w:cs="Arial"/>
          <w:b/>
          <w:color w:val="000000"/>
          <w:lang w:val="x-none"/>
        </w:rPr>
        <w:t>Оператор ЭД</w:t>
      </w:r>
      <w:r>
        <w:rPr>
          <w:rFonts w:ascii="Arial" w:eastAsia="Calibri" w:hAnsi="Arial" w:cs="Arial"/>
          <w:b/>
          <w:color w:val="000000"/>
        </w:rPr>
        <w:t>О</w:t>
      </w:r>
      <w:r>
        <w:rPr>
          <w:rFonts w:ascii="Arial" w:eastAsia="Calibri" w:hAnsi="Arial" w:cs="Arial"/>
          <w:color w:val="000000"/>
          <w:lang w:val="x-none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ЭД. </w:t>
      </w:r>
    </w:p>
    <w:p w14:paraId="10E7855F" w14:textId="77777777" w:rsidR="008B3638" w:rsidRDefault="00383BD5">
      <w:pPr>
        <w:spacing w:beforeAutospacing="1" w:afterAutospacing="1" w:line="240" w:lineRule="auto"/>
        <w:ind w:firstLine="709"/>
        <w:jc w:val="both"/>
        <w:outlineLvl w:val="0"/>
        <w:rPr>
          <w:rFonts w:ascii="Arial" w:eastAsia="Calibri" w:hAnsi="Arial" w:cs="Arial"/>
          <w:color w:val="000000"/>
          <w:lang w:val="x-none"/>
        </w:rPr>
      </w:pPr>
      <w:r>
        <w:rPr>
          <w:rFonts w:ascii="Arial" w:eastAsia="Calibri" w:hAnsi="Arial" w:cs="Arial"/>
          <w:color w:val="000000"/>
          <w:lang w:val="x-none"/>
        </w:rPr>
        <w:t>Оператором ЭДО Покупателя является ООО «Компания «ТЕНЗОР»  (ОГРН1027600787994)</w:t>
      </w:r>
      <w:hyperlink r:id="rId5">
        <w:r>
          <w:rPr>
            <w:rFonts w:ascii="Arial" w:eastAsia="Calibri" w:hAnsi="Arial" w:cs="Arial"/>
            <w:color w:val="000000"/>
            <w:lang w:val="x-none"/>
          </w:rPr>
          <w:t xml:space="preserve"> и </w:t>
        </w:r>
      </w:hyperlink>
      <w:hyperlink r:id="rId6">
        <w:r>
          <w:rPr>
            <w:rFonts w:ascii="Arial" w:eastAsia="Calibri" w:hAnsi="Arial" w:cs="Arial"/>
            <w:color w:val="000000"/>
            <w:lang w:val="x-none"/>
          </w:rPr>
          <w:t>АО "ПФ "СКБ Контур"</w:t>
        </w:r>
      </w:hyperlink>
      <w:r>
        <w:rPr>
          <w:rFonts w:ascii="Arial" w:eastAsia="Calibri" w:hAnsi="Arial" w:cs="Arial"/>
          <w:color w:val="000000"/>
          <w:lang w:val="x-none"/>
        </w:rPr>
        <w:t xml:space="preserve"> (ОГРН 1026605606620).</w:t>
      </w:r>
    </w:p>
    <w:p w14:paraId="1CF4365A" w14:textId="77777777" w:rsidR="008B3638" w:rsidRDefault="00383BD5">
      <w:pPr>
        <w:spacing w:beforeAutospacing="1" w:afterAutospacing="1" w:line="240" w:lineRule="auto"/>
        <w:ind w:firstLine="709"/>
        <w:outlineLvl w:val="0"/>
        <w:rPr>
          <w:rFonts w:ascii="Arial" w:eastAsia="Times New Roman" w:hAnsi="Arial" w:cs="Arial"/>
          <w:b/>
          <w:bCs/>
          <w:kern w:val="2"/>
          <w:lang w:eastAsia="x-none"/>
        </w:rPr>
      </w:pPr>
      <w:r>
        <w:rPr>
          <w:rFonts w:ascii="Arial" w:eastAsia="Calibri" w:hAnsi="Arial" w:cs="Arial"/>
        </w:rPr>
        <w:t xml:space="preserve">Оператором ЭДО Поставщика является: </w:t>
      </w:r>
      <w:r>
        <w:rPr>
          <w:rFonts w:ascii="Arial" w:eastAsia="Calibri" w:hAnsi="Arial" w:cs="Arial"/>
          <w:highlight w:val="yellow"/>
        </w:rPr>
        <w:t>_______________________________________</w:t>
      </w:r>
      <w:r>
        <w:rPr>
          <w:rFonts w:ascii="Arial" w:eastAsia="Calibri" w:hAnsi="Arial" w:cs="Arial"/>
        </w:rPr>
        <w:t>.</w:t>
      </w:r>
    </w:p>
    <w:p w14:paraId="5FD5CDF2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1.4. </w:t>
      </w:r>
      <w:r>
        <w:rPr>
          <w:rFonts w:ascii="Arial" w:eastAsia="Calibri" w:hAnsi="Arial" w:cs="Arial"/>
          <w:b/>
          <w:color w:val="000000"/>
        </w:rPr>
        <w:t>Направляющая Сторона</w:t>
      </w:r>
      <w:r>
        <w:rPr>
          <w:rFonts w:ascii="Arial" w:eastAsia="Calibri" w:hAnsi="Arial" w:cs="Arial"/>
          <w:color w:val="000000"/>
        </w:rPr>
        <w:t xml:space="preserve"> – Сторона, направляющая документ в электронном виде, подписанный ЭП, в системе ЭДО по телекоммуникационным каналам связи другой Стороне. </w:t>
      </w:r>
    </w:p>
    <w:p w14:paraId="284AA00C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1.5. </w:t>
      </w:r>
      <w:r>
        <w:rPr>
          <w:rFonts w:ascii="Arial" w:eastAsia="Calibri" w:hAnsi="Arial" w:cs="Arial"/>
          <w:b/>
          <w:color w:val="000000"/>
        </w:rPr>
        <w:t>Получающая Сторона</w:t>
      </w:r>
      <w:r>
        <w:rPr>
          <w:rFonts w:ascii="Arial" w:eastAsia="Calibri" w:hAnsi="Arial" w:cs="Arial"/>
          <w:color w:val="000000"/>
        </w:rPr>
        <w:t xml:space="preserve"> – Сторона, получающая от Направляющей Стороны документ в электронном виде, подписанный ЭП, в системе ЭДО по телеко</w:t>
      </w:r>
      <w:r>
        <w:rPr>
          <w:rFonts w:ascii="Arial" w:eastAsia="Calibri" w:hAnsi="Arial" w:cs="Arial"/>
        </w:rPr>
        <w:t xml:space="preserve">ммуникационным каналам связи. </w:t>
      </w:r>
    </w:p>
    <w:p w14:paraId="51EAABBF" w14:textId="77777777" w:rsidR="008B3638" w:rsidRDefault="00383BD5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1.6. </w:t>
      </w:r>
      <w:r>
        <w:rPr>
          <w:rFonts w:ascii="Arial" w:eastAsia="Times New Roman" w:hAnsi="Arial" w:cs="Arial"/>
          <w:b/>
          <w:lang w:eastAsia="zh-CN"/>
        </w:rPr>
        <w:t>Документ</w:t>
      </w:r>
      <w:r>
        <w:rPr>
          <w:rFonts w:ascii="Arial" w:eastAsia="Times New Roman" w:hAnsi="Arial" w:cs="Arial"/>
          <w:lang w:eastAsia="zh-CN"/>
        </w:rPr>
        <w:t xml:space="preserve"> – общее название документов, которыми обмениваются Стороны настоящего Соглашения.</w:t>
      </w:r>
    </w:p>
    <w:p w14:paraId="32CBB1DA" w14:textId="77777777" w:rsidR="008B3638" w:rsidRDefault="00383BD5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2. Предмет Соглашения и общие положения.</w:t>
      </w:r>
    </w:p>
    <w:p w14:paraId="4B72CE83" w14:textId="77777777" w:rsidR="008B3638" w:rsidRDefault="008B3638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0E695B06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>2</w:t>
      </w:r>
      <w:r>
        <w:rPr>
          <w:rFonts w:ascii="Arial" w:eastAsia="Calibri" w:hAnsi="Arial" w:cs="Arial"/>
        </w:rPr>
        <w:t>.1. Настоящим Соглашением Стороны устанавливают порядок ЭДО во исполнение своих обязательств по всем заключенным между Сторонами договорам и по всем договорам, которые будут заключены между Сторонами в будущем.</w:t>
      </w:r>
    </w:p>
    <w:p w14:paraId="7AD5AA13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 xml:space="preserve">2.2. Электронный обмен документами осуществляется Сторонами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«Об электронной подписи», Приказом Минфина России 05.02.2021 N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подписи», Приказом ФНС России от 19.12.2023 N ЕД-7-26/970@ "Об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</w:t>
      </w:r>
      <w:r>
        <w:rPr>
          <w:rFonts w:ascii="Arial" w:eastAsia="Calibri" w:hAnsi="Arial" w:cs="Arial"/>
          <w:color w:val="000000"/>
        </w:rPr>
        <w:t xml:space="preserve">работ), передаче имущественных прав (документа об оказании услуг) в электронной форме" (далее - </w:t>
      </w:r>
      <w:r>
        <w:rPr>
          <w:rFonts w:ascii="Arial" w:eastAsia="Calibri" w:hAnsi="Arial" w:cs="Arial"/>
        </w:rPr>
        <w:t>Приказ ФНС России от 19.12.2023 N ЕД-7-26/970@</w:t>
      </w:r>
      <w:r>
        <w:rPr>
          <w:rFonts w:ascii="Arial" w:eastAsia="Calibri" w:hAnsi="Arial" w:cs="Arial"/>
          <w:color w:val="000000"/>
        </w:rPr>
        <w:t xml:space="preserve">), Приказом ФНС от 12.10.2020 № ЕД-7-26/736@ </w:t>
      </w:r>
      <w:r>
        <w:rPr>
          <w:rFonts w:ascii="Arial" w:eastAsia="Calibri" w:hAnsi="Arial" w:cs="Arial"/>
          <w:color w:val="000000"/>
        </w:rPr>
        <w:lastRenderedPageBreak/>
        <w:t xml:space="preserve">«Об утверждении формата корректировочного счета-фактуры,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 электронной форме» (далее - Приказ ФНС от 12.10.2020 № ЕД-7-26/736@).   </w:t>
      </w:r>
    </w:p>
    <w:p w14:paraId="71EAA43E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Если какие-либо документы из перечисленных выше утратят силу, то Стороны будут руководствоваться новыми действующими нормативно-правовыми документами и действующим законодательством России.</w:t>
      </w:r>
    </w:p>
    <w:p w14:paraId="51ABDCC7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>2.3. Электронный обмен документами осуществляется</w:t>
      </w:r>
      <w:r>
        <w:rPr>
          <w:rFonts w:ascii="Arial" w:eastAsia="Calibri" w:hAnsi="Arial" w:cs="Arial"/>
        </w:rPr>
        <w:t xml:space="preserve"> в рамках обмена Сторонами первичными учетными документами, указанными в Приложении № 1 к настоящему Соглашению. </w:t>
      </w:r>
    </w:p>
    <w:p w14:paraId="49419AAE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2.4. Настоящее Соглашение регулирует отношения Сторон при осуществлении электронного обмена документами по телекоммуникационным каналам связи в системе ЭДО, подписанными ЭП. </w:t>
      </w:r>
    </w:p>
    <w:p w14:paraId="74D7DDA0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2.5. Получение документов в электронном виде и подписанных ЭП в порядке, установленном настоящим Соглашением, эквивалентно получению документов на бумажном носителе и является необходимым и достаточным условием, позволяющим установить, что Документ исходит от Стороны, его направившей. </w:t>
      </w:r>
    </w:p>
    <w:p w14:paraId="185E29DB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2.6. Стороны обязаны информировать друг друга о невозможности обмена документами в электронном виде, подписанными ЭП, в </w:t>
      </w:r>
      <w:proofErr w:type="gramStart"/>
      <w:r>
        <w:rPr>
          <w:rFonts w:ascii="Arial" w:eastAsia="Calibri" w:hAnsi="Arial" w:cs="Arial"/>
        </w:rPr>
        <w:t>т.ч.</w:t>
      </w:r>
      <w:proofErr w:type="gramEnd"/>
      <w:r>
        <w:rPr>
          <w:rFonts w:ascii="Arial" w:eastAsia="Calibri" w:hAnsi="Arial" w:cs="Arial"/>
        </w:rPr>
        <w:t xml:space="preserve"> в случае технического сбоя внутренних систем.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организации. </w:t>
      </w:r>
    </w:p>
    <w:p w14:paraId="6F786B3B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2.7. Все документы, поступившие в порядке обмена в электронном виде, должны быть составлены в форматах в соответствии с требованиями законодательства, а также исходя из условий заключенных договоров. </w:t>
      </w:r>
    </w:p>
    <w:p w14:paraId="79B6AADE" w14:textId="77777777" w:rsidR="008B3638" w:rsidRDefault="008B3638">
      <w:pPr>
        <w:spacing w:after="0" w:line="240" w:lineRule="auto"/>
        <w:rPr>
          <w:rFonts w:ascii="Arial" w:eastAsia="Calibri" w:hAnsi="Arial" w:cs="Arial"/>
        </w:rPr>
      </w:pPr>
    </w:p>
    <w:p w14:paraId="6FC61157" w14:textId="77777777" w:rsidR="008B3638" w:rsidRDefault="00383BD5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3. Условия действительности ЭП.</w:t>
      </w:r>
    </w:p>
    <w:p w14:paraId="1C9418D7" w14:textId="77777777" w:rsidR="008B3638" w:rsidRDefault="008B3638">
      <w:pPr>
        <w:spacing w:after="0" w:line="240" w:lineRule="auto"/>
        <w:rPr>
          <w:rFonts w:ascii="Arial" w:eastAsia="Calibri" w:hAnsi="Arial" w:cs="Arial"/>
        </w:rPr>
      </w:pPr>
    </w:p>
    <w:p w14:paraId="7889A8AC" w14:textId="77777777" w:rsidR="008B3638" w:rsidRDefault="00383BD5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3.1. Стороны используют усиленную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 </w:t>
      </w:r>
    </w:p>
    <w:p w14:paraId="5418D401" w14:textId="77777777" w:rsidR="008B3638" w:rsidRDefault="00383BD5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 </w:t>
      </w:r>
    </w:p>
    <w:p w14:paraId="578A1E93" w14:textId="77777777" w:rsidR="008B3638" w:rsidRDefault="00383BD5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 </w:t>
      </w:r>
    </w:p>
    <w:p w14:paraId="68C3E30A" w14:textId="77777777" w:rsidR="008B3638" w:rsidRDefault="00383BD5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 </w:t>
      </w:r>
    </w:p>
    <w:p w14:paraId="3DE9D737" w14:textId="77777777" w:rsidR="008B3638" w:rsidRDefault="00383BD5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Соглашением. </w:t>
      </w:r>
    </w:p>
    <w:p w14:paraId="4EF237FD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3.2. 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- имеющими полную юридическую силу. </w:t>
      </w:r>
    </w:p>
    <w:p w14:paraId="3D5ACB0A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3.3. 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 </w:t>
      </w:r>
    </w:p>
    <w:p w14:paraId="5F2C0836" w14:textId="77777777" w:rsidR="008B3638" w:rsidRDefault="008B3638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14:paraId="3743E7B2" w14:textId="77777777" w:rsidR="008B3638" w:rsidRDefault="00383BD5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4. Порядок взаимодействия Сторон при ЭДО.</w:t>
      </w:r>
    </w:p>
    <w:p w14:paraId="431C569B" w14:textId="77777777" w:rsidR="008B3638" w:rsidRDefault="008B3638">
      <w:pPr>
        <w:spacing w:after="0" w:line="240" w:lineRule="auto"/>
        <w:rPr>
          <w:rFonts w:ascii="Arial" w:eastAsia="Calibri" w:hAnsi="Arial" w:cs="Arial"/>
        </w:rPr>
      </w:pPr>
    </w:p>
    <w:p w14:paraId="313341F7" w14:textId="77777777" w:rsidR="008B3638" w:rsidRDefault="00383BD5">
      <w:pPr>
        <w:spacing w:after="0" w:line="240" w:lineRule="auto"/>
        <w:ind w:firstLine="709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4.1. Для участия в ЭДО Сторонам необходимо: </w:t>
      </w:r>
    </w:p>
    <w:p w14:paraId="1676696A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а) получить квалифицированные сертификаты электронных ключей проверки электронной подписи руководителя либо иных уполномоченных лиц; </w:t>
      </w:r>
    </w:p>
    <w:p w14:paraId="57B6C253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б) заключить с Оператором соответствующий договор согласно требованиям соответствующего Оператора; </w:t>
      </w:r>
    </w:p>
    <w:p w14:paraId="1949DA8C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в) получить у Оператора идентификатор участника ЭДО, реквизиты доступа и другие данные, необходимые для подключения к ЭДО. </w:t>
      </w:r>
    </w:p>
    <w:p w14:paraId="4151F205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4.2. Сторона при обмене документами в порядке ЭДО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ЭДО и сохраняет подписанный документ в электронном виде. </w:t>
      </w:r>
    </w:p>
    <w:p w14:paraId="7FBE7664" w14:textId="77777777" w:rsidR="008B3638" w:rsidRDefault="00383BD5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4.3. При обмене формализованными Документами (универсальный передаточный документ (УПД), акт, товарная накладная и др.) Получающая сторона, ознакомившись с Документом, </w:t>
      </w:r>
      <w:proofErr w:type="gramStart"/>
      <w:r>
        <w:rPr>
          <w:rFonts w:ascii="Arial" w:eastAsia="Times New Roman" w:hAnsi="Arial" w:cs="Arial"/>
          <w:lang w:eastAsia="zh-CN"/>
        </w:rPr>
        <w:t>может  совершить</w:t>
      </w:r>
      <w:proofErr w:type="gramEnd"/>
      <w:r>
        <w:rPr>
          <w:rFonts w:ascii="Arial" w:eastAsia="Times New Roman" w:hAnsi="Arial" w:cs="Arial"/>
          <w:lang w:eastAsia="zh-CN"/>
        </w:rPr>
        <w:t xml:space="preserve"> одно из следующих действий не позднее одного рабочего дня:</w:t>
      </w:r>
    </w:p>
    <w:p w14:paraId="48D0CC98" w14:textId="77777777" w:rsidR="008B3638" w:rsidRDefault="00383BD5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4.3.1. Утвердить Документ – в том случае, если Получающая Сторона согласна с содержанием Документа.</w:t>
      </w:r>
    </w:p>
    <w:p w14:paraId="0D45BD36" w14:textId="77777777" w:rsidR="008B3638" w:rsidRDefault="00383BD5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4.3.2. При несогласии с содержанием Документа Получающая сторона должна отклонить Документ, указав причину несогласия.</w:t>
      </w:r>
    </w:p>
    <w:p w14:paraId="477879DD" w14:textId="77777777" w:rsidR="008B3638" w:rsidRDefault="00383BD5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4.4. При обмене неформализованными Документами (акт сверки, счет и др.) Получающая сторона, ознакомившись с Документом, может совершить одно из следующих действий не позднее трех рабочих дней:</w:t>
      </w:r>
    </w:p>
    <w:p w14:paraId="73E7E46E" w14:textId="77777777" w:rsidR="008B3638" w:rsidRDefault="00383BD5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4.4.1. Утвердить Документ – в том случае, если Получающая Сторона согласна с содержанием Документа.</w:t>
      </w:r>
    </w:p>
    <w:p w14:paraId="2233454D" w14:textId="77777777" w:rsidR="008B3638" w:rsidRDefault="00383BD5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4.4.2. При несогласии с содержанием Документа Получающая сторона должна отклонить Документ, указав причину несогласия.</w:t>
      </w:r>
    </w:p>
    <w:p w14:paraId="23F65FD5" w14:textId="77777777" w:rsidR="008B3638" w:rsidRDefault="00383BD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4.5. В случае необходимости внесения исправлений в направленный посредством ЭДО документ, Направляющая Сторона составляет соответствующее информационное письмо и направляет исправленный документ и информационное письмо Получающей Стороне. </w:t>
      </w:r>
    </w:p>
    <w:p w14:paraId="3DC74572" w14:textId="77777777" w:rsidR="008B3638" w:rsidRDefault="00383BD5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4.6 Электронные первичные учетные документы, перечисленные в Приложении 1 к Соглашению, передаются единым пакетом по каждой партии товаров, этапу работ/услуг. </w:t>
      </w:r>
    </w:p>
    <w:p w14:paraId="20C002CE" w14:textId="77777777" w:rsidR="008B3638" w:rsidRDefault="008B3638">
      <w:pPr>
        <w:widowControl w:val="0"/>
        <w:spacing w:after="0" w:line="240" w:lineRule="auto"/>
        <w:rPr>
          <w:rFonts w:ascii="Arial" w:eastAsia="Calibri" w:hAnsi="Arial" w:cs="Arial"/>
        </w:rPr>
      </w:pPr>
    </w:p>
    <w:p w14:paraId="01384AE4" w14:textId="77777777" w:rsidR="008B3638" w:rsidRDefault="00383BD5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5. Прочие условия</w:t>
      </w:r>
    </w:p>
    <w:p w14:paraId="679DCD30" w14:textId="77777777" w:rsidR="008B3638" w:rsidRDefault="008B3638">
      <w:pPr>
        <w:widowControl w:val="0"/>
        <w:spacing w:after="27" w:line="240" w:lineRule="auto"/>
        <w:jc w:val="both"/>
        <w:rPr>
          <w:rFonts w:ascii="Arial" w:eastAsia="Calibri" w:hAnsi="Arial" w:cs="Arial"/>
        </w:rPr>
      </w:pPr>
    </w:p>
    <w:p w14:paraId="2BD5ABC4" w14:textId="77777777" w:rsidR="008B3638" w:rsidRDefault="00383BD5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5.1. Любая Сторона вправе в любой момент в одностороннем порядке отказаться от настоящего соглашения, направив другой стороне извещение об отказе, подписанное уполномоченным лицом. Настоящее соглашение будет считаться прекратившим свое действие по истечении 30 (Тридцати) календарных дней с момента доставки извещения Стороне об отказе от соглашения другой Стороной. В течение указанных 30 (Тридцати) календарных дней для Сторон продолжает действовать ЭДО. </w:t>
      </w:r>
    </w:p>
    <w:p w14:paraId="3F2B50C6" w14:textId="77777777" w:rsidR="008B3638" w:rsidRDefault="008B3638">
      <w:pPr>
        <w:widowControl w:val="0"/>
        <w:spacing w:after="0" w:line="240" w:lineRule="auto"/>
        <w:rPr>
          <w:rFonts w:ascii="Arial" w:eastAsia="Calibri" w:hAnsi="Arial" w:cs="Arial"/>
        </w:rPr>
      </w:pPr>
    </w:p>
    <w:p w14:paraId="7BC69C36" w14:textId="77777777" w:rsidR="008B3638" w:rsidRDefault="00383BD5">
      <w:pPr>
        <w:widowControl w:val="0"/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6. Реквизиты Сторон.</w:t>
      </w:r>
    </w:p>
    <w:tbl>
      <w:tblPr>
        <w:tblW w:w="934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651"/>
        <w:gridCol w:w="4694"/>
      </w:tblGrid>
      <w:tr w:rsidR="008B3638" w14:paraId="2F1201E3" w14:textId="77777777">
        <w:trPr>
          <w:trHeight w:val="630"/>
        </w:trPr>
        <w:tc>
          <w:tcPr>
            <w:tcW w:w="4651" w:type="dxa"/>
          </w:tcPr>
          <w:p w14:paraId="0D63AD1F" w14:textId="77777777" w:rsidR="008B3638" w:rsidRDefault="00383BD5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lang w:eastAsia="zh-CN"/>
              </w:rPr>
            </w:pPr>
            <w:r>
              <w:rPr>
                <w:rFonts w:ascii="Arial" w:eastAsia="Calibri" w:hAnsi="Arial" w:cs="Arial"/>
                <w:b/>
                <w:lang w:eastAsia="zh-CN"/>
              </w:rPr>
              <w:t>Поставщик:</w:t>
            </w:r>
          </w:p>
        </w:tc>
        <w:tc>
          <w:tcPr>
            <w:tcW w:w="4693" w:type="dxa"/>
          </w:tcPr>
          <w:p w14:paraId="43F52826" w14:textId="77777777" w:rsidR="008B3638" w:rsidRDefault="00383BD5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lang w:eastAsia="zh-CN"/>
              </w:rPr>
            </w:pPr>
            <w:r>
              <w:rPr>
                <w:rFonts w:ascii="Arial" w:eastAsia="Calibri" w:hAnsi="Arial" w:cs="Arial"/>
                <w:b/>
                <w:lang w:eastAsia="zh-CN"/>
              </w:rPr>
              <w:t>Покупатель:</w:t>
            </w:r>
          </w:p>
        </w:tc>
      </w:tr>
      <w:tr w:rsidR="008B3638" w14:paraId="4159C309" w14:textId="77777777">
        <w:trPr>
          <w:trHeight w:val="4111"/>
        </w:trPr>
        <w:tc>
          <w:tcPr>
            <w:tcW w:w="4651" w:type="dxa"/>
          </w:tcPr>
          <w:p w14:paraId="60DF3143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zh-CN"/>
              </w:rPr>
            </w:pPr>
            <w:r>
              <w:rPr>
                <w:rFonts w:ascii="Arial" w:eastAsia="Times New Roman" w:hAnsi="Arial" w:cs="Arial"/>
                <w:b/>
                <w:lang w:eastAsia="zh-CN"/>
              </w:rPr>
              <w:t>______ «__________________»</w:t>
            </w:r>
          </w:p>
          <w:p w14:paraId="6D71C256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lang w:eastAsia="zh-CN"/>
              </w:rPr>
              <w:t>ИНН  /</w:t>
            </w:r>
            <w:proofErr w:type="gramEnd"/>
            <w:r>
              <w:rPr>
                <w:rFonts w:ascii="Arial" w:eastAsia="Times New Roman" w:hAnsi="Arial" w:cs="Arial"/>
                <w:lang w:eastAsia="zh-CN"/>
              </w:rPr>
              <w:t xml:space="preserve"> КПП</w:t>
            </w:r>
          </w:p>
          <w:p w14:paraId="403945C4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ОГРН</w:t>
            </w:r>
          </w:p>
          <w:p w14:paraId="70365906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Юр. Адрес:</w:t>
            </w:r>
          </w:p>
          <w:p w14:paraId="70023FCD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  <w:p w14:paraId="215688CC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Тел.</w:t>
            </w:r>
          </w:p>
          <w:p w14:paraId="0FCAAE30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eastAsia="zh-CN"/>
              </w:rPr>
            </w:pPr>
            <w:r>
              <w:rPr>
                <w:rFonts w:ascii="Arial" w:eastAsia="Calibri" w:hAnsi="Arial" w:cs="Arial"/>
                <w:lang w:val="en-US" w:eastAsia="zh-CN"/>
              </w:rPr>
              <w:t>E</w:t>
            </w:r>
            <w:r>
              <w:rPr>
                <w:rFonts w:ascii="Arial" w:eastAsia="Calibri" w:hAnsi="Arial" w:cs="Arial"/>
                <w:lang w:eastAsia="zh-CN"/>
              </w:rPr>
              <w:t>-</w:t>
            </w:r>
            <w:r>
              <w:rPr>
                <w:rFonts w:ascii="Arial" w:eastAsia="Calibri" w:hAnsi="Arial" w:cs="Arial"/>
                <w:lang w:val="en-US" w:eastAsia="zh-CN"/>
              </w:rPr>
              <w:t>mail</w:t>
            </w:r>
            <w:r>
              <w:rPr>
                <w:rFonts w:ascii="Arial" w:eastAsia="Calibri" w:hAnsi="Arial" w:cs="Arial"/>
                <w:lang w:eastAsia="zh-CN"/>
              </w:rPr>
              <w:t>:</w:t>
            </w:r>
          </w:p>
          <w:p w14:paraId="6D892421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zh-CN"/>
              </w:rPr>
            </w:pPr>
          </w:p>
          <w:p w14:paraId="413BE4C6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zh-CN"/>
              </w:rPr>
            </w:pPr>
          </w:p>
          <w:p w14:paraId="31C4513A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zh-CN"/>
              </w:rPr>
            </w:pPr>
          </w:p>
          <w:p w14:paraId="536CFAFB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zh-CN"/>
              </w:rPr>
            </w:pPr>
          </w:p>
          <w:p w14:paraId="16E55204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zh-CN"/>
              </w:rPr>
            </w:pPr>
          </w:p>
          <w:p w14:paraId="76882D54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zh-CN"/>
              </w:rPr>
            </w:pPr>
          </w:p>
          <w:p w14:paraId="613FF376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b/>
                <w:lang w:eastAsia="zh-CN"/>
              </w:rPr>
              <w:t>__________________ ___________</w:t>
            </w:r>
          </w:p>
          <w:p w14:paraId="6D6BF11F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  <w:p w14:paraId="610E2ABF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  <w:tc>
          <w:tcPr>
            <w:tcW w:w="4693" w:type="dxa"/>
          </w:tcPr>
          <w:p w14:paraId="778ABE38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lang w:eastAsia="zh-CN"/>
              </w:rPr>
              <w:t>АО «</w:t>
            </w:r>
            <w:proofErr w:type="spellStart"/>
            <w:r>
              <w:rPr>
                <w:rFonts w:ascii="Arial" w:eastAsia="Times New Roman" w:hAnsi="Arial" w:cs="Arial"/>
                <w:b/>
                <w:lang w:eastAsia="zh-CN"/>
              </w:rPr>
              <w:t>Вкусвилл</w:t>
            </w:r>
            <w:proofErr w:type="spellEnd"/>
            <w:r>
              <w:rPr>
                <w:rFonts w:ascii="Arial" w:eastAsia="Times New Roman" w:hAnsi="Arial" w:cs="Arial"/>
                <w:b/>
                <w:lang w:eastAsia="zh-CN"/>
              </w:rPr>
              <w:t>»</w:t>
            </w:r>
          </w:p>
          <w:p w14:paraId="20B06C92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ИНН 7734443270 /КПП 503101001</w:t>
            </w:r>
          </w:p>
          <w:p w14:paraId="2B41EB31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Helvetica" w:eastAsia="Times New Roman" w:hAnsi="Helvetica" w:cs="Helvetica"/>
                <w:sz w:val="23"/>
                <w:szCs w:val="23"/>
                <w:shd w:val="clear" w:color="auto" w:fill="FFFFFF"/>
                <w:lang w:eastAsia="zh-CN"/>
              </w:rPr>
              <w:t>ОГРН 1217700253671</w:t>
            </w:r>
          </w:p>
          <w:p w14:paraId="1AE87B96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Юридический адрес:</w:t>
            </w:r>
          </w:p>
          <w:p w14:paraId="63D9F997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142432, Россия, Московская область, городской округ Черноголовка, город Черноголовка, ул. Лесная, д.9, пом.9</w:t>
            </w:r>
          </w:p>
          <w:p w14:paraId="3C48F65D" w14:textId="77777777" w:rsidR="008B3638" w:rsidRDefault="00383BD5">
            <w:pPr>
              <w:widowControl w:val="0"/>
              <w:tabs>
                <w:tab w:val="center" w:pos="2233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Почтовый адрес: 123592, Москва, Кулакова, дом № 20, корпус 1, этаж 10, помещение V, комната 1.</w:t>
            </w:r>
          </w:p>
          <w:p w14:paraId="562025D3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Тел.</w:t>
            </w:r>
          </w:p>
          <w:p w14:paraId="2A57F9E7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Е-</w:t>
            </w:r>
            <w:r>
              <w:rPr>
                <w:rFonts w:ascii="Arial" w:eastAsia="Times New Roman" w:hAnsi="Arial" w:cs="Arial"/>
                <w:lang w:val="en-US" w:eastAsia="zh-CN"/>
              </w:rPr>
              <w:t>mail</w:t>
            </w:r>
            <w:r>
              <w:rPr>
                <w:rFonts w:ascii="Arial" w:eastAsia="Times New Roman" w:hAnsi="Arial" w:cs="Arial"/>
                <w:lang w:eastAsia="zh-CN"/>
              </w:rPr>
              <w:t>:</w:t>
            </w:r>
          </w:p>
          <w:p w14:paraId="0C1ADC20" w14:textId="77777777" w:rsidR="008B3638" w:rsidRDefault="008B3638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</w:p>
          <w:p w14:paraId="7D7B7CDB" w14:textId="77777777" w:rsidR="008B3638" w:rsidRDefault="008B363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lang w:eastAsia="zh-CN"/>
              </w:rPr>
            </w:pPr>
          </w:p>
          <w:p w14:paraId="0571D779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b/>
                <w:lang w:eastAsia="zh-CN"/>
              </w:rPr>
              <w:t>__________________/____________/</w:t>
            </w:r>
          </w:p>
          <w:p w14:paraId="7B63DE72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2B9C016B" w14:textId="77777777" w:rsidR="008B3638" w:rsidRDefault="008B3638">
      <w:pPr>
        <w:rPr>
          <w:rFonts w:ascii="Arial" w:eastAsia="Times New Roman" w:hAnsi="Arial" w:cs="Arial"/>
          <w:b/>
          <w:lang w:eastAsia="zh-CN"/>
        </w:rPr>
      </w:pPr>
    </w:p>
    <w:p w14:paraId="1AEF34D9" w14:textId="77777777" w:rsidR="008B3638" w:rsidRDefault="00383BD5">
      <w:pPr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lastRenderedPageBreak/>
        <w:t xml:space="preserve">Приложение № 1 </w:t>
      </w:r>
    </w:p>
    <w:p w14:paraId="65CB2D8A" w14:textId="77777777" w:rsidR="008B3638" w:rsidRDefault="00383BD5">
      <w:pPr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к Соглашению об обмене электронными документами </w:t>
      </w:r>
    </w:p>
    <w:p w14:paraId="3E9EF6A0" w14:textId="77777777" w:rsidR="008B3638" w:rsidRDefault="00383BD5">
      <w:pPr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от________202_г.</w:t>
      </w:r>
    </w:p>
    <w:p w14:paraId="73683CC0" w14:textId="77777777" w:rsidR="008B3638" w:rsidRDefault="008B3638">
      <w:pPr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</w:p>
    <w:p w14:paraId="00EF8FC9" w14:textId="77777777" w:rsidR="008B3638" w:rsidRDefault="00383BD5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Перечень документов для обмена в рамках ЭДО</w:t>
      </w:r>
    </w:p>
    <w:p w14:paraId="016BB338" w14:textId="77777777" w:rsidR="008B3638" w:rsidRDefault="008B3638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14:paraId="1BC70A5E" w14:textId="77777777" w:rsidR="008B3638" w:rsidRDefault="00383BD5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Универсальный передаточный документ и счет фактура (в формате XML, Приказ ФНС России от 19.12.2023 N ЕД-7-26/970@).  </w:t>
      </w:r>
      <w:r>
        <w:rPr>
          <w:rFonts w:ascii="Arial" w:eastAsia="Calibri" w:hAnsi="Arial" w:cs="Arial"/>
        </w:rPr>
        <w:br/>
      </w:r>
    </w:p>
    <w:p w14:paraId="3DE57EC4" w14:textId="77777777" w:rsidR="008B3638" w:rsidRDefault="00383B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Корректировочный счет-фактура и УКД (в формате XML, Приказ ФНС от 12.10.2020 № ЕД-7-26/736@).</w:t>
      </w:r>
    </w:p>
    <w:p w14:paraId="283D02C1" w14:textId="77777777" w:rsidR="008B3638" w:rsidRDefault="008B36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479F644E" w14:textId="77777777" w:rsidR="008B3638" w:rsidRDefault="00383B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 Счет-фактура (в формате XML, Приказ ФНС России от 19.12.2023 N ЕД-7-26/970@) </w:t>
      </w:r>
    </w:p>
    <w:p w14:paraId="48D7D509" w14:textId="77777777" w:rsidR="008B3638" w:rsidRDefault="008B36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1B1485CD" w14:textId="77777777" w:rsidR="008B3638" w:rsidRDefault="00383B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4. Товарная накладная (возможен обмен оригиналами документов, выполненных на бумажном носителе при приеме-передаче товаров). При одновременном существовании документов, выполненных на бумажном носителе и согласованных путем электронного документооборота (ЭДО) приоритет имеют документы, согласованные Сторонами посредством ЭДО.</w:t>
      </w:r>
    </w:p>
    <w:p w14:paraId="7D5DC08B" w14:textId="77777777" w:rsidR="008B3638" w:rsidRDefault="008B36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10B081BF" w14:textId="77777777" w:rsidR="008B3638" w:rsidRDefault="00383B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5. Акт о расхождениях по количеству и качеству;  </w:t>
      </w:r>
    </w:p>
    <w:p w14:paraId="5E6E2991" w14:textId="77777777" w:rsidR="008B3638" w:rsidRDefault="008B36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433D8DD2" w14:textId="77777777" w:rsidR="008B3638" w:rsidRDefault="00383B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 Акт сверки взаиморасчетов;</w:t>
      </w:r>
    </w:p>
    <w:p w14:paraId="2B768B94" w14:textId="77777777" w:rsidR="008B3638" w:rsidRDefault="008B36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7DD581E1" w14:textId="77777777" w:rsidR="008B3638" w:rsidRDefault="00383B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7. Договор (поставки, оказания услуг и иные), в том числе приложения и/или дополнительные соглашения к договору, прайс-листы;</w:t>
      </w:r>
    </w:p>
    <w:p w14:paraId="02E4A222" w14:textId="77777777" w:rsidR="008B3638" w:rsidRDefault="008B36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182C9C8A" w14:textId="77777777" w:rsidR="008B3638" w:rsidRDefault="00383BD5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 Акт расчета премии, акт взаимозачета.</w:t>
      </w:r>
      <w:r>
        <w:rPr>
          <w:rFonts w:ascii="Arial" w:eastAsia="Calibri" w:hAnsi="Arial" w:cs="Arial"/>
        </w:rPr>
        <w:br/>
      </w:r>
    </w:p>
    <w:p w14:paraId="027E17BB" w14:textId="77777777" w:rsidR="008B3638" w:rsidRDefault="008B3638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tbl>
      <w:tblPr>
        <w:tblW w:w="1009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051"/>
        <w:gridCol w:w="5043"/>
      </w:tblGrid>
      <w:tr w:rsidR="008B3638" w14:paraId="6088BE75" w14:textId="77777777">
        <w:tc>
          <w:tcPr>
            <w:tcW w:w="5050" w:type="dxa"/>
          </w:tcPr>
          <w:p w14:paraId="3A6110E3" w14:textId="77777777" w:rsidR="008B3638" w:rsidRDefault="00383BD5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lang w:eastAsia="zh-CN"/>
              </w:rPr>
            </w:pPr>
            <w:r>
              <w:rPr>
                <w:rFonts w:ascii="Arial" w:eastAsia="Calibri" w:hAnsi="Arial" w:cs="Arial"/>
                <w:b/>
                <w:lang w:eastAsia="zh-CN"/>
              </w:rPr>
              <w:t>Поставщик:</w:t>
            </w:r>
          </w:p>
        </w:tc>
        <w:tc>
          <w:tcPr>
            <w:tcW w:w="5043" w:type="dxa"/>
          </w:tcPr>
          <w:p w14:paraId="38D1B7E6" w14:textId="77777777" w:rsidR="008B3638" w:rsidRDefault="00383BD5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lang w:eastAsia="zh-CN"/>
              </w:rPr>
            </w:pPr>
            <w:r>
              <w:rPr>
                <w:rFonts w:ascii="Arial" w:eastAsia="Calibri" w:hAnsi="Arial" w:cs="Arial"/>
                <w:b/>
                <w:lang w:eastAsia="zh-CN"/>
              </w:rPr>
              <w:t>Покупатель:</w:t>
            </w:r>
          </w:p>
        </w:tc>
      </w:tr>
      <w:tr w:rsidR="008B3638" w14:paraId="44375277" w14:textId="77777777">
        <w:tc>
          <w:tcPr>
            <w:tcW w:w="5050" w:type="dxa"/>
          </w:tcPr>
          <w:p w14:paraId="78FF686A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zh-CN"/>
              </w:rPr>
            </w:pPr>
          </w:p>
          <w:p w14:paraId="7955A982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zh-CN"/>
              </w:rPr>
            </w:pPr>
            <w:r>
              <w:rPr>
                <w:rFonts w:ascii="Arial" w:eastAsia="Calibri" w:hAnsi="Arial" w:cs="Arial"/>
                <w:b/>
                <w:lang w:eastAsia="zh-CN"/>
              </w:rPr>
              <w:t>__________________ «_______»</w:t>
            </w:r>
          </w:p>
          <w:p w14:paraId="6654DBEE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  <w:p w14:paraId="60863577" w14:textId="77777777" w:rsidR="008B3638" w:rsidRDefault="008B3638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  <w:p w14:paraId="17BE07AD" w14:textId="77777777" w:rsidR="008B3638" w:rsidRDefault="00383BD5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zh-CN"/>
              </w:rPr>
              <w:t>_______________________/                      /</w:t>
            </w:r>
          </w:p>
          <w:p w14:paraId="70392B78" w14:textId="77777777" w:rsidR="008B3638" w:rsidRDefault="008B363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  <w:p w14:paraId="5C45A090" w14:textId="77777777" w:rsidR="008B3638" w:rsidRDefault="008B363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5043" w:type="dxa"/>
          </w:tcPr>
          <w:p w14:paraId="762DABD2" w14:textId="77777777" w:rsidR="008B3638" w:rsidRDefault="00383BD5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Представитель</w:t>
            </w:r>
          </w:p>
          <w:p w14:paraId="51258CA0" w14:textId="77777777" w:rsidR="008B3638" w:rsidRDefault="00383BD5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АО «</w:t>
            </w:r>
            <w:proofErr w:type="spellStart"/>
            <w:r>
              <w:rPr>
                <w:rFonts w:ascii="Arial" w:eastAsia="Calibri" w:hAnsi="Arial" w:cs="Arial"/>
                <w:b/>
              </w:rPr>
              <w:t>Вкусвилл</w:t>
            </w:r>
            <w:proofErr w:type="spellEnd"/>
            <w:r>
              <w:rPr>
                <w:rFonts w:ascii="Arial" w:eastAsia="Calibri" w:hAnsi="Arial" w:cs="Arial"/>
                <w:b/>
              </w:rPr>
              <w:t>»</w:t>
            </w:r>
          </w:p>
          <w:p w14:paraId="2890C159" w14:textId="77777777" w:rsidR="008B3638" w:rsidRDefault="008B363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54564A66" w14:textId="77777777" w:rsidR="008B3638" w:rsidRDefault="008B3638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0D710772" w14:textId="77777777" w:rsidR="008B3638" w:rsidRDefault="00383BD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b/>
                <w:lang w:eastAsia="zh-CN"/>
              </w:rPr>
              <w:t>_______________________/ _____________/</w:t>
            </w:r>
          </w:p>
        </w:tc>
      </w:tr>
    </w:tbl>
    <w:p w14:paraId="196385F6" w14:textId="77777777" w:rsidR="008B3638" w:rsidRDefault="008B3638"/>
    <w:sectPr w:rsidR="008B3638">
      <w:pgSz w:w="11906" w:h="16838"/>
      <w:pgMar w:top="568" w:right="707" w:bottom="851" w:left="993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2C1C"/>
    <w:multiLevelType w:val="multilevel"/>
    <w:tmpl w:val="D090E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89226F"/>
    <w:multiLevelType w:val="multilevel"/>
    <w:tmpl w:val="52088E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05931872">
    <w:abstractNumId w:val="1"/>
  </w:num>
  <w:num w:numId="2" w16cid:durableId="82512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38"/>
    <w:rsid w:val="00383BD5"/>
    <w:rsid w:val="007B3F75"/>
    <w:rsid w:val="00853289"/>
    <w:rsid w:val="008B3638"/>
    <w:rsid w:val="008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0B33"/>
  <w15:docId w15:val="{99FEE0AA-D96E-4652-BC05-A9C0C929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36A6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semiHidden/>
    <w:unhideWhenUsed/>
    <w:qFormat/>
    <w:rsid w:val="00B36A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profile.ru/id/1196497" TargetMode="External"/><Relationship Id="rId5" Type="http://schemas.openxmlformats.org/officeDocument/2006/relationships/hyperlink" Target="https://www.rusprofile.ru/id/11964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ФНС России от 12.10.2020 N ЕД-7-26/736@"Об утверждении формата корректировочного счета-фактуры,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</vt:lpstr>
    </vt:vector>
  </TitlesOfParts>
  <Company>КонсультантПлюс Версия 4023.00.50</Company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12.10.2020 N ЕД-7-26/736@"Об утверждении формата корректировочного счета-фактуры,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</dc:title>
  <dc:subject/>
  <dc:creator>Роман Хусаинов</dc:creator>
  <dc:description/>
  <cp:lastModifiedBy>My Office</cp:lastModifiedBy>
  <cp:revision>3</cp:revision>
  <dcterms:created xsi:type="dcterms:W3CDTF">2024-08-04T17:23:00Z</dcterms:created>
  <dcterms:modified xsi:type="dcterms:W3CDTF">2025-08-15T18:59:00Z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4023.00.50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